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72" w:rsidRDefault="00D5737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57372" w:rsidRDefault="00D57372">
      <w:pPr>
        <w:pStyle w:val="ConsPlusNormal"/>
        <w:jc w:val="both"/>
        <w:outlineLvl w:val="0"/>
      </w:pPr>
    </w:p>
    <w:p w:rsidR="00D57372" w:rsidRDefault="00D57372">
      <w:pPr>
        <w:pStyle w:val="ConsPlusTitle"/>
        <w:jc w:val="center"/>
        <w:outlineLvl w:val="0"/>
      </w:pPr>
      <w:r>
        <w:t>АДМИНИСТРАЦИЯ СМОЛЕНСКОЙ ОБЛАСТИ</w:t>
      </w:r>
    </w:p>
    <w:p w:rsidR="00D57372" w:rsidRDefault="00D57372">
      <w:pPr>
        <w:pStyle w:val="ConsPlusTitle"/>
        <w:jc w:val="both"/>
      </w:pPr>
    </w:p>
    <w:p w:rsidR="00D57372" w:rsidRDefault="00D57372">
      <w:pPr>
        <w:pStyle w:val="ConsPlusTitle"/>
        <w:jc w:val="center"/>
      </w:pPr>
      <w:r>
        <w:t>ПОСТАНОВЛЕНИЕ</w:t>
      </w:r>
    </w:p>
    <w:p w:rsidR="00D57372" w:rsidRDefault="00D57372">
      <w:pPr>
        <w:pStyle w:val="ConsPlusTitle"/>
        <w:jc w:val="center"/>
      </w:pPr>
      <w:proofErr w:type="gramStart"/>
      <w:r>
        <w:t>от</w:t>
      </w:r>
      <w:proofErr w:type="gramEnd"/>
      <w:r>
        <w:t xml:space="preserve"> 11 апреля 2023 г. N 168</w:t>
      </w:r>
    </w:p>
    <w:p w:rsidR="00D57372" w:rsidRDefault="00D57372">
      <w:pPr>
        <w:pStyle w:val="ConsPlusTitle"/>
        <w:jc w:val="both"/>
      </w:pPr>
    </w:p>
    <w:p w:rsidR="00D57372" w:rsidRDefault="00D57372">
      <w:pPr>
        <w:pStyle w:val="ConsPlusTitle"/>
        <w:jc w:val="center"/>
      </w:pPr>
      <w:r>
        <w:t>О ДОПОЛНИТЕЛЬНОЙ МЕРЕ СОЦИАЛЬНОЙ ПОДДЕРЖКИ ЧЛЕНОВ СЕМЕЙ</w:t>
      </w:r>
    </w:p>
    <w:p w:rsidR="00D57372" w:rsidRDefault="00D57372">
      <w:pPr>
        <w:pStyle w:val="ConsPlusTitle"/>
        <w:jc w:val="center"/>
      </w:pPr>
      <w:r>
        <w:t>ПОГИБШИХ (УМЕРШИХ) ГРАЖДАН РОССИЙСКОЙ ФЕДЕРАЦИИ, ПРЕБЫВАВШИХ</w:t>
      </w:r>
    </w:p>
    <w:p w:rsidR="00D57372" w:rsidRDefault="00D57372">
      <w:pPr>
        <w:pStyle w:val="ConsPlusTitle"/>
        <w:jc w:val="center"/>
      </w:pPr>
      <w:r>
        <w:t>В ПЕРИОД ПРОВЕДЕНИЯ СПЕЦИАЛЬНОЙ ВОЕННОЙ ОПЕРАЦИИ</w:t>
      </w:r>
    </w:p>
    <w:p w:rsidR="00D57372" w:rsidRDefault="00D57372">
      <w:pPr>
        <w:pStyle w:val="ConsPlusTitle"/>
        <w:jc w:val="center"/>
      </w:pPr>
      <w:r>
        <w:t>В ДОБРОВОЛЬЧЕСКИХ ФОРМИРОВАНИЯХ, СОДЕЙСТВОВАВШИХ ВЫПОЛНЕНИЮ</w:t>
      </w:r>
    </w:p>
    <w:p w:rsidR="00D57372" w:rsidRDefault="00D57372">
      <w:pPr>
        <w:pStyle w:val="ConsPlusTitle"/>
        <w:jc w:val="center"/>
      </w:pPr>
      <w:r>
        <w:t>ЗАДАЧ, ВОЗЛОЖЕННЫХ НА ВООРУЖЕННЫЕ СИЛЫ РОССИЙСКОЙ ФЕДЕРАЦИИ</w:t>
      </w:r>
    </w:p>
    <w:p w:rsidR="00D57372" w:rsidRDefault="00D573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73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72" w:rsidRDefault="00D573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72" w:rsidRDefault="00D573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7372" w:rsidRDefault="00D573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7372" w:rsidRDefault="00D57372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D57372" w:rsidRDefault="00D573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08.06.2023 N 302)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72" w:rsidRDefault="00D57372">
            <w:pPr>
              <w:pStyle w:val="ConsPlusNormal"/>
            </w:pPr>
          </w:p>
        </w:tc>
      </w:tr>
    </w:tbl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ind w:firstLine="540"/>
        <w:jc w:val="both"/>
      </w:pPr>
      <w:r>
        <w:t>Администрация Смоленской области постановляет: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1. Установить дополнительную меру социальной поддержки членов семей погибших (умерших) граждан Российской Федерации, пребывавших в период проведения специальной военной операции в добровольческих формированиях, содействовавших выполнению задач, возложенных на Вооруженные Силы Российской Федерации (далее также - дополнительная мера социальной поддержки), в виде единовременной денежной выплаты.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2. Установить, что финансирование расходов, связанных с предоставлением дополнительной меры социальной поддержки, является расходным обязательством Смоленской области.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 xml:space="preserve">3.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дополнительной меры социальной поддержки членов семей погибших (умерших) граждан Российской Федерации, пребывавших в период проведения специальной военной операции в добровольческих формированиях, содействовавших выполнению задач, возложенных на Вооруженные Силы Российской Федерации.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4. Департаменту бюджета и финансов Смоленской области (И.А. Савина) обеспечить выделение из областного бюджета денежных средств на финансирование предоставления дополнительной меры социальной поддержки.</w:t>
      </w: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right"/>
      </w:pPr>
      <w:r>
        <w:t>Временно исполняющий обязанности</w:t>
      </w:r>
    </w:p>
    <w:p w:rsidR="00D57372" w:rsidRDefault="00D57372">
      <w:pPr>
        <w:pStyle w:val="ConsPlusNormal"/>
        <w:jc w:val="right"/>
      </w:pPr>
      <w:r>
        <w:t>Губернатора Смоленской области</w:t>
      </w:r>
    </w:p>
    <w:p w:rsidR="00D57372" w:rsidRDefault="00D57372">
      <w:pPr>
        <w:pStyle w:val="ConsPlusNormal"/>
        <w:jc w:val="right"/>
      </w:pPr>
      <w:r>
        <w:t>В.Н.АНОХИН</w:t>
      </w: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right"/>
        <w:outlineLvl w:val="0"/>
      </w:pPr>
      <w:r>
        <w:t>Утвержден</w:t>
      </w:r>
    </w:p>
    <w:p w:rsidR="00D57372" w:rsidRDefault="00D57372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D57372" w:rsidRDefault="00D57372">
      <w:pPr>
        <w:pStyle w:val="ConsPlusNormal"/>
        <w:jc w:val="right"/>
      </w:pPr>
      <w:r>
        <w:t>Администрации</w:t>
      </w:r>
    </w:p>
    <w:p w:rsidR="00D57372" w:rsidRDefault="00D57372">
      <w:pPr>
        <w:pStyle w:val="ConsPlusNormal"/>
        <w:jc w:val="right"/>
      </w:pPr>
      <w:r>
        <w:t>Смоленской области</w:t>
      </w:r>
    </w:p>
    <w:p w:rsidR="00D57372" w:rsidRDefault="00D57372">
      <w:pPr>
        <w:pStyle w:val="ConsPlusNormal"/>
        <w:jc w:val="right"/>
      </w:pPr>
      <w:proofErr w:type="gramStart"/>
      <w:r>
        <w:t>от</w:t>
      </w:r>
      <w:proofErr w:type="gramEnd"/>
      <w:r>
        <w:t xml:space="preserve"> 11.04.2023 N 168</w:t>
      </w: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Title"/>
        <w:jc w:val="center"/>
      </w:pPr>
      <w:bookmarkStart w:id="0" w:name="P35"/>
      <w:bookmarkEnd w:id="0"/>
      <w:r>
        <w:t>ПОРЯДОК</w:t>
      </w:r>
    </w:p>
    <w:p w:rsidR="00D57372" w:rsidRDefault="00D57372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D57372" w:rsidRDefault="00D57372">
      <w:pPr>
        <w:pStyle w:val="ConsPlusTitle"/>
        <w:jc w:val="center"/>
      </w:pPr>
      <w:r>
        <w:lastRenderedPageBreak/>
        <w:t>ЧЛЕНОВ СЕМЕЙ ПОГИБШИХ (УМЕРШИХ) ГРАЖДАН</w:t>
      </w:r>
    </w:p>
    <w:p w:rsidR="00D57372" w:rsidRDefault="00D57372">
      <w:pPr>
        <w:pStyle w:val="ConsPlusTitle"/>
        <w:jc w:val="center"/>
      </w:pPr>
      <w:r>
        <w:t>РОССИЙСКОЙ ФЕДЕРАЦИИ, ПРЕБЫВАВШИХ В ПЕРИОД ПРОВЕДЕНИЯ</w:t>
      </w:r>
    </w:p>
    <w:p w:rsidR="00D57372" w:rsidRDefault="00D57372">
      <w:pPr>
        <w:pStyle w:val="ConsPlusTitle"/>
        <w:jc w:val="center"/>
      </w:pPr>
      <w:r>
        <w:t>СПЕЦИАЛЬНОЙ ВОЕННОЙ ОПЕРАЦИИ В ДОБРОВОЛЬЧЕСКИХ</w:t>
      </w:r>
    </w:p>
    <w:p w:rsidR="00D57372" w:rsidRDefault="00D57372">
      <w:pPr>
        <w:pStyle w:val="ConsPlusTitle"/>
        <w:jc w:val="center"/>
      </w:pPr>
      <w:r>
        <w:t>ФОРМИРОВАНИЯХ, СОДЕЙСТВОВАВШИХ ВЫПОЛНЕНИЮ ЗАДАЧ, ВОЗЛОЖЕННЫХ</w:t>
      </w:r>
    </w:p>
    <w:p w:rsidR="00D57372" w:rsidRDefault="00D57372">
      <w:pPr>
        <w:pStyle w:val="ConsPlusTitle"/>
        <w:jc w:val="center"/>
      </w:pPr>
      <w:r>
        <w:t>НА ВООРУЖЕННЫЕ СИЛЫ РОССИЙСКОЙ ФЕДЕРАЦИИ</w:t>
      </w:r>
    </w:p>
    <w:p w:rsidR="00D57372" w:rsidRDefault="00D573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73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72" w:rsidRDefault="00D573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72" w:rsidRDefault="00D573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7372" w:rsidRDefault="00D573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7372" w:rsidRDefault="00D57372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D57372" w:rsidRDefault="00D573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08.06.2023 N 302)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72" w:rsidRDefault="00D57372">
            <w:pPr>
              <w:pStyle w:val="ConsPlusNormal"/>
            </w:pPr>
          </w:p>
        </w:tc>
      </w:tr>
    </w:tbl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ind w:firstLine="540"/>
        <w:jc w:val="both"/>
      </w:pPr>
      <w:r>
        <w:t>1. Настоящий Порядок определяет правила предоставления дополнительной меры социальной поддержки членов семей погибших (умерших) граждан Российской Федерации, пребывавших в период проведения специальной военной операции в добровольческих формированиях, содействовавших выполнению задач, возложенных на Вооруженные Силы Российской Федерации, в виде единовременной денежной выплаты.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2. Право на единовременную денежную выплату имеют члены семей граждан Российской Федерации, погибших (умерших) в ходе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пребывавших в период проведения указанной специальной военной операции в добровольческих формированиях, содействовавших выполнению задач, возложенных на Вооруженные Силы Российской Федерации, включенных в именной список Федерального казенного учреждения "Военный комиссариат Смоленской области" изъявивших желание добровольно принять участие в специальной военной операции (далее соответственно - именной список Военного комиссариата; Военный комиссариат) либо заключивших контракт о пребывании в добровольческом формировании с Министерством обороны Российской Федерации в лице военного комиссара муниципального образования (муниципальных образований) Смоленской области (далее - погибшие (умершие) граждане, пребывавшие в добровольческих формированиях).</w:t>
      </w:r>
    </w:p>
    <w:p w:rsidR="00D57372" w:rsidRDefault="00D57372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08.06.2023 N 302)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3. В рамках настоящего Порядка к членам семей погибших (умерших) граждан, пребывавших в добровольческих формированиях, относятся: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1) супруга (супруг), состоявшая (состоявший) на день гибели (смерти) погибшего (умершего) гражданина, пребывавшего в добровольческом формировании, в зарегистрированном браке с ним (с ней);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2) дети в возрасте до 18 лет;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3)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4) дети старше 18 лет, ставшие инвалидами до достижения ими возраста 18 лет;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5) родители погибших (умерших) граждан, пребывавших в добровольческих формированиях.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Состав семьи погибшего (умершего) гражданина, пребывавшего в добровольческом формировании, определяется на дату его гибели (смерти).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4. Единовременная денежная выплата предоставляется в размере 1 млн. рублей в равных долях членам семей погибших (умерших) граждан, пребывавших в добровольческих формированиях, за каждого погибшего (умершего) гражданина, пребывавшего в добровольческом формировании.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lastRenderedPageBreak/>
        <w:t xml:space="preserve">5. Для получения единовременной денежной выплаты члены семьи погибшего (умершего) гражданина, пребывавшего в добровольческом формировании (далее - получатели), или их представители обращаются в сектор социальных выплат, приема и обработки информации смоленского областного государственного казенного учреждения "Центр социальных выплат, приема и обработки информации" (далее также - сектор Учреждения) по месту жительства (месту пребывания) погибшего (умершего) гражданина, пребывавшего в добровольческом формировании, на территории Смоленской области с </w:t>
      </w:r>
      <w:hyperlink w:anchor="P120">
        <w:r>
          <w:rPr>
            <w:color w:val="0000FF"/>
          </w:rPr>
          <w:t>заявлением</w:t>
        </w:r>
      </w:hyperlink>
      <w:r>
        <w:t xml:space="preserve"> о предоставлении единовременной денежной выплаты (далее также - заявление) по форме согласно приложению к настоящему Порядку.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В случае отсутствия у погибшего (умершего) гражданина, пребывавшего в добровольческом формировании, регистрации по месту жительства (месту пребывания) на территории Смоленской области заявление подается в сектор Учреждения по месту нахождения Военного комиссариата.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Заявление подается от каждого члена семьи. Несовершеннолетние дети погибшего (умершего) гражданина, пребывавшего в добровольческом формировании, включаются в заявление законного представителя (родителя, усыновителя, опекуна, попечителя), а при его отсутствии - в заявление должностного лица органа опеки и попечительства.</w:t>
      </w:r>
    </w:p>
    <w:p w:rsidR="00D57372" w:rsidRDefault="00D57372">
      <w:pPr>
        <w:pStyle w:val="ConsPlusNormal"/>
        <w:spacing w:before="220"/>
        <w:ind w:firstLine="540"/>
        <w:jc w:val="both"/>
      </w:pPr>
      <w:bookmarkStart w:id="1" w:name="P60"/>
      <w:bookmarkEnd w:id="1"/>
      <w:r>
        <w:t>6. Получатель или его представитель одновременно с заявлением представляет: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1) документы, удостоверяющие личность получателя;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2) выписку из именного списка Военного комиссариата либо контракт о пребывании в добровольческом формировании, заключенный между погибшим (умершим) гражданином, пребывавшим в добровольческом формировании, и Министерством обороны Российской Федерации в лице военного комиссара муниципального образования (муниципальных образований) Смоленской области;</w:t>
      </w:r>
    </w:p>
    <w:p w:rsidR="00D57372" w:rsidRDefault="00D5737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08.06.2023 N 302)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3) выписку из приказа командира воинской части о зачислении погибшего (умершего) гражданина, пребывавшего в добровольческом формировании, в добровольческое формирование либо иной документ (сведения, содержащиеся в нем) из воинской части о зачислении погибшего (умершего) гражданина, пребывавшего в добровольческом формировании, в добровольческое формирование, полученные через Военный комиссариат;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4) выписку из приказа командира воинской части об исключении погибшего (умершего) гражданина, пребывавшего в добровольческом формировании, из добровольческого формирования либо иной документ (сведения, содержащиеся в нем) из воинской части об исключении погибшего (умершего) гражданина, пребывавшего в добровольческом формировании, из добровольческого формирования, полученные через Военный комиссариат;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5) свидетельство о рождении погибшего (умершего) гражданина, пребывавшего в добровольческом формировании, и его нотариально удостоверенный перевод на русский язык в случае, когда регистрация рождения погибшего (умершего) гражданина, пребывавшего в добровольческом формировании, произведена компетентным органом иностранного государства;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6) свидетельство о смерти и его нотариально удостоверенный перевод на русский язык в случае, когда регистрация смерти погибшего (умершего) гражданина, пребывавшего в добровольческом формировании, произведена компетентным органом иностранного государства;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7) свидетельство о заключении брака и его нотариально удостоверенный перевод на русский язык в случае, когда регистрация заключения брака произведена компетентным органом иностранного государства;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 xml:space="preserve">8) свидетельство о рождении ребенка и его нотариально удостоверенный перевод на русский </w:t>
      </w:r>
      <w:r>
        <w:lastRenderedPageBreak/>
        <w:t>язык в случае, когда регистрация рождения ребенка произведена компетентным органом иностранного государства;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9) свидетельство об усыновлении (при наличии);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10) документы, подтверждающие факт обучения в организации, осуществляющей образовательную деятельность, по очной форме (для детей в возрасте до 23 лет, обучающихся в организациях, осуществляющих образовательную деятельность, по очной форме обучения), и их нотариально удостоверенный перевод на русский язык в случае, если они выданы на территории иностранного государства;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11) документы, удостоверяющие личность и полномочия представителя получателя (если заявление и документы представляются представителем получателя);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12) документ, подтверждающий реквизиты счета, открытого на имя получателя в банке или иной кредитной организации.</w:t>
      </w:r>
    </w:p>
    <w:p w:rsidR="00D57372" w:rsidRDefault="00D57372">
      <w:pPr>
        <w:pStyle w:val="ConsPlusNormal"/>
        <w:spacing w:before="220"/>
        <w:ind w:firstLine="540"/>
        <w:jc w:val="both"/>
      </w:pPr>
      <w:bookmarkStart w:id="2" w:name="P74"/>
      <w:bookmarkEnd w:id="2"/>
      <w:r>
        <w:t>7. Сектор Учреждения в срок, не превышающий 3 рабочих дней со дня представления получателем или его представителем заявления,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которых находятся документы (сведения, содержащиеся в них) в соответствии с федеральными нормативными правовыми актами, областными нормативными правовыми актами (далее - органы, организации), межведомственные запросы о представлении: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1) документа (сведений) о смерти погибшего (умершего) гражданина, пребывавшего в добровольческом формировании;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2) документа, подтверждающего то, что члены семьи погибшего (умершего) гражданина, пребывавшего в добровольческом формировании, не получали аналогичную дополнительную меру социальной поддержки в виде единовременной денежной выплаты, осуществляемой за счет средств бюджетов субъектов Российской Федерации в месте регистрации по месту жительства (месту пребывания) погибшего (умершего) гражданина, пребывавшего в добровольческом формировании (в случае отсутствия у погибшего (умершего) гражданина, пребывавшего в добровольческом формировании, регистрации по месту жительства (месту пребывания) на территории Смоленской области);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3) документа (сведений) о рождении погибшего (умершего) гражданина, пребывавшего в добровольческом формировании;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4) документа (сведений) о заключении (расторжении) брака;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5) документа (сведений) о рождении ребенка (детей);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6) документов, подтверждающих факт обучения в организации, осуществляющей образовательную деятельность, по очной форме (для детей в возрасте до 23 лет, обучающихся в организациях, осуществляющих образовательную деятельность, по очной форме обучения);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7) справки, подтверждающей факт установления инвалидности, выданной федеральным государственным учреждением медико-социальной экспертизы (для детей старше 18 лет, ставших инвалидами до достижения ими возраста 18 лет).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 xml:space="preserve">8. Получатель вправе представить по собственной инициативе документы, указанные в </w:t>
      </w:r>
      <w:hyperlink w:anchor="P74">
        <w:r>
          <w:rPr>
            <w:color w:val="0000FF"/>
          </w:rPr>
          <w:t>пункте 7</w:t>
        </w:r>
      </w:hyperlink>
      <w:r>
        <w:t xml:space="preserve"> настоящего Порядка.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lastRenderedPageBreak/>
        <w:t>9. Документы, указанные в пунктах 6 и 8 настоящего Порядка, представляются в подлинниках с одновременным представлением их копий. Сотрудник сектора Учреждения сверяет представленные подлинники документов с их копиями, заверяет копии документов, после чего подлинники документов возвращаются получателю или его представителю.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10. Межведомственный запрос направляется сектором Учреждения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федерального законодательства в области персональных данных.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Срок подготовки и направления ответа на межведомственный запрос не должен превышать 5 рабочих дней со дня поступления межведомственного запроса в орган, организацию.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 xml:space="preserve">11. Сектор Учреждения не позднее 1 рабочего дня, следующего за днем поступления всех ответов на межведомственные запросы, указанные в </w:t>
      </w:r>
      <w:hyperlink w:anchor="P74">
        <w:r>
          <w:rPr>
            <w:color w:val="0000FF"/>
          </w:rPr>
          <w:t>пункте 7</w:t>
        </w:r>
      </w:hyperlink>
      <w:r>
        <w:t xml:space="preserve"> настоящего Порядка, направляет заявление и копии документов, указанных в </w:t>
      </w:r>
      <w:hyperlink w:anchor="P60">
        <w:r>
          <w:rPr>
            <w:color w:val="0000FF"/>
          </w:rPr>
          <w:t>пунктах 6</w:t>
        </w:r>
      </w:hyperlink>
      <w:r>
        <w:t xml:space="preserve"> и </w:t>
      </w:r>
      <w:hyperlink w:anchor="P74">
        <w:r>
          <w:rPr>
            <w:color w:val="0000FF"/>
          </w:rPr>
          <w:t>7</w:t>
        </w:r>
      </w:hyperlink>
      <w:r>
        <w:t xml:space="preserve"> (при наличии) настоящего Порядка, а также ответы на межведомственные запросы в отдел (сектор) социальной защиты населения Департамента Смоленской области по социальному развитию (далее - отдел (сектор) социальной защиты) по месту жительства (месту пребывания) погибшего (умершего) гражданина, пребывавшего в добровольческом формировании, на территории Смоленской области, а в случае отсутствия у погибшего (умершего) гражданина, пребывавшего в добровольческом формировании, регистрации по месту жительства (месту пребывания) на территории Смоленской области - в отдел (сектор) социальной защиты по месту нахождения Военного комиссариата.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 xml:space="preserve">12. Решение о предоставлении единовременной денежной выплаты либо об отказе в ее предоставлении принимается отделом (сектором) социальной защиты в течение 5 рабочих дней со дня получения от сектора Учреждения заявления, документов, указанных в </w:t>
      </w:r>
      <w:hyperlink w:anchor="P60">
        <w:r>
          <w:rPr>
            <w:color w:val="0000FF"/>
          </w:rPr>
          <w:t>пунктах 6</w:t>
        </w:r>
      </w:hyperlink>
      <w:r>
        <w:t xml:space="preserve"> и </w:t>
      </w:r>
      <w:hyperlink w:anchor="P74">
        <w:r>
          <w:rPr>
            <w:color w:val="0000FF"/>
          </w:rPr>
          <w:t>7</w:t>
        </w:r>
      </w:hyperlink>
      <w:r>
        <w:t xml:space="preserve"> (при наличии) настоящего Порядка, либо ответов на соответствующие межведомственные запросы.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13. Основаниями для отказа в предоставлении единовременной денежной выплаты являются: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- отсутствие у получателя права на единовременную денежную выплату;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 xml:space="preserve">- непредставление или представление не в полном объеме документов, указанных в </w:t>
      </w:r>
      <w:hyperlink w:anchor="P60">
        <w:r>
          <w:rPr>
            <w:color w:val="0000FF"/>
          </w:rPr>
          <w:t>пункте 6</w:t>
        </w:r>
      </w:hyperlink>
      <w:r>
        <w:t xml:space="preserve"> настоящего Порядка;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- выявление в заявлении и (или) в представленных документах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законодательством;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- получение членами семьи погибшего (умершего) гражданина, пребывавшего в добровольческом формировании, аналогичной дополнительной меры социальной поддержки в виде единовременной денежной выплаты, осуществляемой за счет средств бюджетов субъектов Российской Федерации.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В случае отказа в предоставлении единовременной денежной выплаты по основаниям, указанным в абзацах третьем и четвертом настоящего пункта, получатель или его представитель вправе повторно обратиться за назначением единовременной денежной выплаты после устранения оснований, послуживших причиной отказа.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 xml:space="preserve">14. Уведомление об отказе в предоставлении единовременной денежной выплаты направляется отделом (сектором) социальной защиты соответственно получателю или его </w:t>
      </w:r>
      <w:r>
        <w:lastRenderedPageBreak/>
        <w:t>представителю в течение одного рабочего дня со дня принятия соответствующего решения.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15. Единовременная денежная выплата предоставляется в течение 10 рабочих дней со дня принятия решения о предоставлении единовременной денежной выплаты путем перечисления денежных средств на указанный в заявлении счет, открытый на имя получателя в банке или иной кредитной организации.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16.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</w:t>
      </w:r>
    </w:p>
    <w:p w:rsidR="00D57372" w:rsidRDefault="00D57372">
      <w:pPr>
        <w:pStyle w:val="ConsPlusNormal"/>
        <w:spacing w:before="220"/>
        <w:ind w:firstLine="540"/>
        <w:jc w:val="both"/>
      </w:pPr>
      <w:r>
        <w:t>17. Единовременная денежная выплата предоставляется до 31 декабря 2023 года включительно.</w:t>
      </w: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right"/>
        <w:outlineLvl w:val="1"/>
      </w:pPr>
      <w:r>
        <w:t>Приложение</w:t>
      </w:r>
    </w:p>
    <w:p w:rsidR="00D57372" w:rsidRDefault="00D57372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</w:t>
      </w:r>
    </w:p>
    <w:p w:rsidR="00D57372" w:rsidRDefault="00D57372">
      <w:pPr>
        <w:pStyle w:val="ConsPlusNormal"/>
        <w:jc w:val="right"/>
      </w:pPr>
      <w:proofErr w:type="gramStart"/>
      <w:r>
        <w:t>предоставления</w:t>
      </w:r>
      <w:proofErr w:type="gramEnd"/>
      <w:r>
        <w:t xml:space="preserve"> дополнительной меры</w:t>
      </w:r>
    </w:p>
    <w:p w:rsidR="00D57372" w:rsidRDefault="00D57372">
      <w:pPr>
        <w:pStyle w:val="ConsPlusNormal"/>
        <w:jc w:val="right"/>
      </w:pPr>
      <w:proofErr w:type="gramStart"/>
      <w:r>
        <w:t>социальной</w:t>
      </w:r>
      <w:proofErr w:type="gramEnd"/>
      <w:r>
        <w:t xml:space="preserve"> поддержки членов семей</w:t>
      </w:r>
    </w:p>
    <w:p w:rsidR="00D57372" w:rsidRDefault="00D57372">
      <w:pPr>
        <w:pStyle w:val="ConsPlusNormal"/>
        <w:jc w:val="right"/>
      </w:pPr>
      <w:proofErr w:type="gramStart"/>
      <w:r>
        <w:t>погибших</w:t>
      </w:r>
      <w:proofErr w:type="gramEnd"/>
      <w:r>
        <w:t xml:space="preserve"> (умерших) граждан</w:t>
      </w:r>
    </w:p>
    <w:p w:rsidR="00D57372" w:rsidRDefault="00D57372">
      <w:pPr>
        <w:pStyle w:val="ConsPlusNormal"/>
        <w:jc w:val="right"/>
      </w:pPr>
      <w:r>
        <w:t>Российской Федерации, пребывавших</w:t>
      </w:r>
    </w:p>
    <w:p w:rsidR="00D57372" w:rsidRDefault="00D57372">
      <w:pPr>
        <w:pStyle w:val="ConsPlusNormal"/>
        <w:jc w:val="right"/>
      </w:pPr>
      <w:proofErr w:type="gramStart"/>
      <w:r>
        <w:t>в</w:t>
      </w:r>
      <w:proofErr w:type="gramEnd"/>
      <w:r>
        <w:t xml:space="preserve"> период проведения специальной</w:t>
      </w:r>
    </w:p>
    <w:p w:rsidR="00D57372" w:rsidRDefault="00D57372">
      <w:pPr>
        <w:pStyle w:val="ConsPlusNormal"/>
        <w:jc w:val="right"/>
      </w:pPr>
      <w:proofErr w:type="gramStart"/>
      <w:r>
        <w:t>военной</w:t>
      </w:r>
      <w:proofErr w:type="gramEnd"/>
      <w:r>
        <w:t xml:space="preserve"> операции в добровольческих</w:t>
      </w:r>
    </w:p>
    <w:p w:rsidR="00D57372" w:rsidRDefault="00D57372">
      <w:pPr>
        <w:pStyle w:val="ConsPlusNormal"/>
        <w:jc w:val="right"/>
      </w:pPr>
      <w:proofErr w:type="gramStart"/>
      <w:r>
        <w:t>формированиях</w:t>
      </w:r>
      <w:proofErr w:type="gramEnd"/>
      <w:r>
        <w:t>, содействовавших</w:t>
      </w:r>
    </w:p>
    <w:p w:rsidR="00D57372" w:rsidRDefault="00D57372">
      <w:pPr>
        <w:pStyle w:val="ConsPlusNormal"/>
        <w:jc w:val="right"/>
      </w:pPr>
      <w:proofErr w:type="gramStart"/>
      <w:r>
        <w:t>выполнению</w:t>
      </w:r>
      <w:proofErr w:type="gramEnd"/>
      <w:r>
        <w:t xml:space="preserve"> задач, возложенных</w:t>
      </w:r>
    </w:p>
    <w:p w:rsidR="00D57372" w:rsidRDefault="00D57372">
      <w:pPr>
        <w:pStyle w:val="ConsPlusNormal"/>
        <w:jc w:val="right"/>
      </w:pPr>
      <w:proofErr w:type="gramStart"/>
      <w:r>
        <w:t>на</w:t>
      </w:r>
      <w:proofErr w:type="gramEnd"/>
      <w:r>
        <w:t xml:space="preserve"> Вооруженные Силы</w:t>
      </w:r>
    </w:p>
    <w:p w:rsidR="00D57372" w:rsidRDefault="00D57372">
      <w:pPr>
        <w:pStyle w:val="ConsPlusNormal"/>
        <w:jc w:val="right"/>
      </w:pPr>
      <w:r>
        <w:t>Российской Федерации</w:t>
      </w: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right"/>
      </w:pPr>
      <w:r>
        <w:t>Форма</w:t>
      </w:r>
    </w:p>
    <w:p w:rsidR="00D57372" w:rsidRDefault="00D5737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7"/>
        <w:gridCol w:w="4523"/>
      </w:tblGrid>
      <w:tr w:rsidR="00D57372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both"/>
            </w:pPr>
            <w:r>
              <w:t>Отдел (сектор) социальной защиты населения в __________________________ Департамента Смоленской области по социальному развитию</w:t>
            </w:r>
          </w:p>
        </w:tc>
      </w:tr>
      <w:tr w:rsidR="00D5737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center"/>
            </w:pPr>
            <w:bookmarkStart w:id="3" w:name="P120"/>
            <w:bookmarkEnd w:id="3"/>
            <w:r>
              <w:t>ЗАЯВЛЕНИЕ</w:t>
            </w:r>
          </w:p>
          <w:p w:rsidR="00D57372" w:rsidRDefault="00D57372">
            <w:pPr>
              <w:pStyle w:val="ConsPlusNormal"/>
              <w:jc w:val="center"/>
            </w:pPr>
            <w:proofErr w:type="gramStart"/>
            <w:r>
              <w:t>о</w:t>
            </w:r>
            <w:proofErr w:type="gramEnd"/>
            <w:r>
              <w:t xml:space="preserve"> предоставлении единовременной денежной выплаты</w:t>
            </w:r>
          </w:p>
          <w:p w:rsidR="00D57372" w:rsidRDefault="00D57372">
            <w:pPr>
              <w:pStyle w:val="ConsPlusNormal"/>
            </w:pPr>
          </w:p>
          <w:p w:rsidR="00D57372" w:rsidRDefault="00D57372">
            <w:pPr>
              <w:pStyle w:val="ConsPlusNormal"/>
              <w:jc w:val="both"/>
            </w:pPr>
            <w:r>
              <w:t>Гр. _______________________________________________________________________,</w:t>
            </w:r>
          </w:p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 получателя)</w:t>
            </w:r>
          </w:p>
          <w:p w:rsidR="00D57372" w:rsidRDefault="00D57372">
            <w:pPr>
              <w:pStyle w:val="ConsPlusNormal"/>
              <w:jc w:val="both"/>
            </w:pPr>
            <w:proofErr w:type="gramStart"/>
            <w:r>
              <w:t>адрес</w:t>
            </w:r>
            <w:proofErr w:type="gramEnd"/>
            <w:r>
              <w:t xml:space="preserve"> регистрации по месту жительства получателя: _____________________________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D57372" w:rsidRDefault="00D57372">
            <w:pPr>
              <w:pStyle w:val="ConsPlusNormal"/>
              <w:jc w:val="both"/>
            </w:pPr>
            <w:proofErr w:type="gramStart"/>
            <w:r>
              <w:t>адрес</w:t>
            </w:r>
            <w:proofErr w:type="gramEnd"/>
            <w:r>
              <w:t xml:space="preserve"> фактического проживания получателя: ____________________________________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D57372" w:rsidRDefault="00D57372">
            <w:pPr>
              <w:pStyle w:val="ConsPlusNormal"/>
              <w:jc w:val="both"/>
            </w:pPr>
            <w:proofErr w:type="gramStart"/>
            <w:r>
              <w:t>телефон</w:t>
            </w:r>
            <w:proofErr w:type="gramEnd"/>
            <w:r>
              <w:t xml:space="preserve"> получателя: _______________________________________________________.</w:t>
            </w:r>
          </w:p>
          <w:p w:rsidR="00D57372" w:rsidRDefault="00D57372">
            <w:pPr>
              <w:pStyle w:val="ConsPlusNormal"/>
              <w:ind w:firstLine="283"/>
              <w:jc w:val="both"/>
            </w:pPr>
            <w:r>
              <w:t>Паспорт (иной документ, удостоверяющий личность):</w:t>
            </w:r>
          </w:p>
        </w:tc>
      </w:tr>
    </w:tbl>
    <w:p w:rsidR="00D57372" w:rsidRDefault="00D573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664"/>
        <w:gridCol w:w="1474"/>
        <w:gridCol w:w="3685"/>
      </w:tblGrid>
      <w:tr w:rsidR="00D57372">
        <w:tc>
          <w:tcPr>
            <w:tcW w:w="1247" w:type="dxa"/>
          </w:tcPr>
          <w:p w:rsidR="00D57372" w:rsidRDefault="00D57372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2664" w:type="dxa"/>
          </w:tcPr>
          <w:p w:rsidR="00D57372" w:rsidRDefault="00D57372">
            <w:pPr>
              <w:pStyle w:val="ConsPlusNormal"/>
            </w:pPr>
          </w:p>
        </w:tc>
        <w:tc>
          <w:tcPr>
            <w:tcW w:w="1474" w:type="dxa"/>
          </w:tcPr>
          <w:p w:rsidR="00D57372" w:rsidRDefault="00D57372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685" w:type="dxa"/>
          </w:tcPr>
          <w:p w:rsidR="00D57372" w:rsidRDefault="00D57372">
            <w:pPr>
              <w:pStyle w:val="ConsPlusNormal"/>
            </w:pPr>
          </w:p>
        </w:tc>
      </w:tr>
      <w:tr w:rsidR="00D57372">
        <w:tc>
          <w:tcPr>
            <w:tcW w:w="1247" w:type="dxa"/>
          </w:tcPr>
          <w:p w:rsidR="00D57372" w:rsidRDefault="00D57372">
            <w:pPr>
              <w:pStyle w:val="ConsPlusNormal"/>
              <w:jc w:val="both"/>
            </w:pPr>
            <w:r>
              <w:lastRenderedPageBreak/>
              <w:t>Номер</w:t>
            </w:r>
          </w:p>
        </w:tc>
        <w:tc>
          <w:tcPr>
            <w:tcW w:w="7823" w:type="dxa"/>
            <w:gridSpan w:val="3"/>
          </w:tcPr>
          <w:p w:rsidR="00D57372" w:rsidRDefault="00D57372">
            <w:pPr>
              <w:pStyle w:val="ConsPlusNormal"/>
            </w:pPr>
          </w:p>
        </w:tc>
      </w:tr>
      <w:tr w:rsidR="00D57372">
        <w:tc>
          <w:tcPr>
            <w:tcW w:w="1247" w:type="dxa"/>
          </w:tcPr>
          <w:p w:rsidR="00D57372" w:rsidRDefault="00D57372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823" w:type="dxa"/>
            <w:gridSpan w:val="3"/>
          </w:tcPr>
          <w:p w:rsidR="00D57372" w:rsidRDefault="00D57372">
            <w:pPr>
              <w:pStyle w:val="ConsPlusNormal"/>
            </w:pPr>
          </w:p>
        </w:tc>
      </w:tr>
    </w:tbl>
    <w:p w:rsidR="00D57372" w:rsidRDefault="00D5737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8"/>
        <w:gridCol w:w="5622"/>
      </w:tblGrid>
      <w:tr w:rsidR="00D5737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ind w:firstLine="283"/>
              <w:jc w:val="both"/>
            </w:pPr>
            <w:r>
              <w:t>Степень родства с погибшим (умершим) гражданином, пребывавшем в добровольческом формировании, _____________________________________________.</w:t>
            </w:r>
          </w:p>
        </w:tc>
      </w:tr>
      <w:tr w:rsidR="00D57372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супруг</w:t>
            </w:r>
            <w:proofErr w:type="gramEnd"/>
            <w:r>
              <w:t>, супруга, дети, родители)</w:t>
            </w:r>
          </w:p>
        </w:tc>
      </w:tr>
      <w:tr w:rsidR="00D5737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ind w:firstLine="283"/>
              <w:jc w:val="both"/>
            </w:pPr>
            <w:r>
              <w:t>Данные о погибшем (умершем) гражданине, пребывавшем в добровольческом формировании: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отчество, дата рождения, сведения о месте регистрации по месту жительства (месту пребывания))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57372" w:rsidRDefault="00D57372">
            <w:pPr>
              <w:pStyle w:val="ConsPlusNormal"/>
            </w:pPr>
          </w:p>
          <w:p w:rsidR="00D57372" w:rsidRDefault="00D57372">
            <w:pPr>
              <w:pStyle w:val="ConsPlusNormal"/>
              <w:ind w:firstLine="283"/>
              <w:jc w:val="both"/>
            </w:pPr>
            <w:r>
              <w:t>Данные о представителе получателя (в случае подачи заявления представителем получателя):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отчество)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сведения</w:t>
            </w:r>
            <w:proofErr w:type="gramEnd"/>
            <w:r>
              <w:t xml:space="preserve"> о месте жительства)</w:t>
            </w:r>
          </w:p>
          <w:p w:rsidR="00D57372" w:rsidRDefault="00D57372">
            <w:pPr>
              <w:pStyle w:val="ConsPlusNormal"/>
              <w:ind w:firstLine="283"/>
              <w:jc w:val="both"/>
            </w:pPr>
            <w:r>
              <w:t>Паспорт (иной документ, удостоверяющий личность):</w:t>
            </w:r>
          </w:p>
        </w:tc>
      </w:tr>
    </w:tbl>
    <w:p w:rsidR="00D57372" w:rsidRDefault="00D573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664"/>
        <w:gridCol w:w="1474"/>
        <w:gridCol w:w="3685"/>
      </w:tblGrid>
      <w:tr w:rsidR="00D57372">
        <w:tc>
          <w:tcPr>
            <w:tcW w:w="1247" w:type="dxa"/>
          </w:tcPr>
          <w:p w:rsidR="00D57372" w:rsidRDefault="00D57372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2664" w:type="dxa"/>
          </w:tcPr>
          <w:p w:rsidR="00D57372" w:rsidRDefault="00D57372">
            <w:pPr>
              <w:pStyle w:val="ConsPlusNormal"/>
            </w:pPr>
          </w:p>
        </w:tc>
        <w:tc>
          <w:tcPr>
            <w:tcW w:w="1474" w:type="dxa"/>
          </w:tcPr>
          <w:p w:rsidR="00D57372" w:rsidRDefault="00D57372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685" w:type="dxa"/>
          </w:tcPr>
          <w:p w:rsidR="00D57372" w:rsidRDefault="00D57372">
            <w:pPr>
              <w:pStyle w:val="ConsPlusNormal"/>
            </w:pPr>
          </w:p>
        </w:tc>
      </w:tr>
      <w:tr w:rsidR="00D57372">
        <w:tc>
          <w:tcPr>
            <w:tcW w:w="1247" w:type="dxa"/>
          </w:tcPr>
          <w:p w:rsidR="00D57372" w:rsidRDefault="00D57372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7823" w:type="dxa"/>
            <w:gridSpan w:val="3"/>
          </w:tcPr>
          <w:p w:rsidR="00D57372" w:rsidRDefault="00D57372">
            <w:pPr>
              <w:pStyle w:val="ConsPlusNormal"/>
            </w:pPr>
          </w:p>
        </w:tc>
      </w:tr>
      <w:tr w:rsidR="00D57372">
        <w:tc>
          <w:tcPr>
            <w:tcW w:w="1247" w:type="dxa"/>
          </w:tcPr>
          <w:p w:rsidR="00D57372" w:rsidRDefault="00D57372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823" w:type="dxa"/>
            <w:gridSpan w:val="3"/>
          </w:tcPr>
          <w:p w:rsidR="00D57372" w:rsidRDefault="00D57372">
            <w:pPr>
              <w:pStyle w:val="ConsPlusNormal"/>
            </w:pPr>
          </w:p>
        </w:tc>
      </w:tr>
    </w:tbl>
    <w:p w:rsidR="00D57372" w:rsidRDefault="00D5737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8"/>
        <w:gridCol w:w="804"/>
        <w:gridCol w:w="1404"/>
        <w:gridCol w:w="4024"/>
      </w:tblGrid>
      <w:tr w:rsidR="00D5737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документа, подтверждающего полномочия представителя получателя, дата, номер,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D57372" w:rsidRDefault="00D57372">
            <w:pPr>
              <w:pStyle w:val="ConsPlusNormal"/>
              <w:jc w:val="center"/>
            </w:pPr>
            <w:proofErr w:type="gramStart"/>
            <w:r>
              <w:t>серия</w:t>
            </w:r>
            <w:proofErr w:type="gramEnd"/>
            <w:r>
              <w:t xml:space="preserve"> (при наличии) и кем выдан)</w:t>
            </w:r>
          </w:p>
          <w:p w:rsidR="00D57372" w:rsidRDefault="00D57372">
            <w:pPr>
              <w:pStyle w:val="ConsPlusNormal"/>
              <w:ind w:firstLine="283"/>
              <w:jc w:val="both"/>
            </w:pPr>
            <w:r>
              <w:t>Прошу назначить _________________________________________________________</w:t>
            </w:r>
          </w:p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 получателя)</w:t>
            </w:r>
          </w:p>
          <w:p w:rsidR="00D57372" w:rsidRDefault="00D57372">
            <w:pPr>
              <w:pStyle w:val="ConsPlusNormal"/>
              <w:jc w:val="both"/>
            </w:pPr>
            <w:proofErr w:type="gramStart"/>
            <w:r>
              <w:t>единовременную</w:t>
            </w:r>
            <w:proofErr w:type="gramEnd"/>
            <w:r>
              <w:t xml:space="preserve"> денежную выплату и перечислить ее на счет N ________________________________________________________, открытый в __________________________________________________________________________</w:t>
            </w:r>
          </w:p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кредитной организации)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D57372" w:rsidRDefault="00D57372">
            <w:pPr>
              <w:pStyle w:val="ConsPlusNormal"/>
              <w:jc w:val="both"/>
            </w:pPr>
            <w:proofErr w:type="gramStart"/>
            <w:r>
              <w:t>на</w:t>
            </w:r>
            <w:proofErr w:type="gramEnd"/>
            <w:r>
              <w:t xml:space="preserve"> имя ___________________________________________________________________.</w:t>
            </w:r>
          </w:p>
          <w:p w:rsidR="00D57372" w:rsidRDefault="00D57372">
            <w:pPr>
              <w:pStyle w:val="ConsPlusNormal"/>
              <w:ind w:firstLine="283"/>
              <w:jc w:val="both"/>
            </w:pPr>
            <w:r>
              <w:t>Несовершеннолетние дети погибшего (умершего) гражданина, пребывавшего в добровольческом формировании (при наличии):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отчество, дата рождения)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57372" w:rsidRDefault="00D57372">
            <w:pPr>
              <w:pStyle w:val="ConsPlusNormal"/>
              <w:ind w:firstLine="283"/>
              <w:jc w:val="both"/>
            </w:pPr>
            <w:r>
              <w:t xml:space="preserve">Даю свое согласие, а также согласие представляемого мною лица (в случае подачи заявления представителем получателя) на обработку (сбор, систематизацию, накопление, хранение, уточнение, использование и передачу) персональных данных в соответствии с Федеральным </w:t>
            </w:r>
            <w:hyperlink r:id="rId9">
              <w:r>
                <w:rPr>
                  <w:color w:val="0000FF"/>
                </w:rPr>
                <w:t>законом</w:t>
              </w:r>
            </w:hyperlink>
            <w:r>
              <w:t xml:space="preserve"> "О персональных данных". Ознакомлен(а) с тем, что могу отказаться от </w:t>
            </w:r>
            <w:r>
              <w:lastRenderedPageBreak/>
              <w:t>обработки персональных данных, подав соответствующее заявление в сектор социальных выплат, приема и обработки информации смоленского областного государственного казенного учреждения "Центр социальных выплат, приема и обработки информации".</w:t>
            </w:r>
          </w:p>
        </w:tc>
      </w:tr>
      <w:tr w:rsidR="00D57372"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both"/>
            </w:pPr>
            <w:r>
              <w:lastRenderedPageBreak/>
              <w:t>"__" __________ 20__ г.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center"/>
            </w:pPr>
            <w:r>
              <w:t>____________________________________________</w:t>
            </w:r>
          </w:p>
        </w:tc>
      </w:tr>
      <w:tr w:rsidR="00D57372"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получателя (представителя получателя))</w:t>
            </w:r>
          </w:p>
        </w:tc>
      </w:tr>
      <w:tr w:rsidR="00D5737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both"/>
            </w:pPr>
            <w:r>
              <w:t>Заявление и документы гр. ___________________________________________________</w:t>
            </w:r>
          </w:p>
          <w:p w:rsidR="00D57372" w:rsidRDefault="00D57372">
            <w:pPr>
              <w:pStyle w:val="ConsPlusNormal"/>
              <w:jc w:val="right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 получателя (представителя получателя))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D57372" w:rsidRDefault="00D57372">
            <w:pPr>
              <w:pStyle w:val="ConsPlusNormal"/>
              <w:jc w:val="both"/>
            </w:pPr>
            <w:proofErr w:type="gramStart"/>
            <w:r>
              <w:t>приняты</w:t>
            </w:r>
            <w:proofErr w:type="gramEnd"/>
            <w:r>
              <w:t xml:space="preserve"> __________ и зарегистрированы N _____ ______________________________</w:t>
            </w:r>
          </w:p>
        </w:tc>
      </w:tr>
      <w:tr w:rsidR="00D57372"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, фамилия, имя, отчество специалиста, принявшего документы)</w:t>
            </w:r>
          </w:p>
        </w:tc>
      </w:tr>
      <w:tr w:rsidR="00D5737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both"/>
            </w:pPr>
            <w:r>
              <w:t>.....................................................................................................................................................</w:t>
            </w:r>
          </w:p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линия</w:t>
            </w:r>
            <w:proofErr w:type="gramEnd"/>
            <w:r>
              <w:t xml:space="preserve"> отреза)</w:t>
            </w:r>
          </w:p>
          <w:p w:rsidR="00D57372" w:rsidRDefault="00D57372">
            <w:pPr>
              <w:pStyle w:val="ConsPlusNormal"/>
            </w:pPr>
          </w:p>
          <w:p w:rsidR="00D57372" w:rsidRDefault="00D57372">
            <w:pPr>
              <w:pStyle w:val="ConsPlusNormal"/>
              <w:jc w:val="center"/>
            </w:pPr>
            <w:r>
              <w:t>Расписка-уведомление</w:t>
            </w:r>
          </w:p>
          <w:p w:rsidR="00D57372" w:rsidRDefault="00D57372">
            <w:pPr>
              <w:pStyle w:val="ConsPlusNormal"/>
            </w:pPr>
          </w:p>
          <w:p w:rsidR="00D57372" w:rsidRDefault="00D57372">
            <w:pPr>
              <w:pStyle w:val="ConsPlusNormal"/>
              <w:jc w:val="both"/>
            </w:pPr>
            <w:r>
              <w:t>Заявление и документы гр. ___________________________________________________</w:t>
            </w:r>
          </w:p>
          <w:p w:rsidR="00D57372" w:rsidRDefault="00D57372">
            <w:pPr>
              <w:pStyle w:val="ConsPlusNormal"/>
              <w:jc w:val="right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 получателя (представителя получателя))</w:t>
            </w:r>
          </w:p>
          <w:p w:rsidR="00D57372" w:rsidRDefault="00D57372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D57372" w:rsidRDefault="00D57372">
            <w:pPr>
              <w:pStyle w:val="ConsPlusNormal"/>
              <w:jc w:val="both"/>
            </w:pPr>
            <w:proofErr w:type="gramStart"/>
            <w:r>
              <w:t>приняты</w:t>
            </w:r>
            <w:proofErr w:type="gramEnd"/>
            <w:r>
              <w:t xml:space="preserve"> __________ и зарегистрированы N _____ ______________________________</w:t>
            </w:r>
          </w:p>
        </w:tc>
      </w:tr>
      <w:tr w:rsidR="00D57372"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D57372" w:rsidRDefault="00D57372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, фамилия, имя, отчество специалиста, принявшего документы)</w:t>
            </w:r>
          </w:p>
        </w:tc>
      </w:tr>
    </w:tbl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jc w:val="both"/>
      </w:pPr>
    </w:p>
    <w:p w:rsidR="00D57372" w:rsidRDefault="00D573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3D9" w:rsidRDefault="006353D9">
      <w:bookmarkStart w:id="4" w:name="_GoBack"/>
      <w:bookmarkEnd w:id="4"/>
    </w:p>
    <w:sectPr w:rsidR="006353D9" w:rsidSect="00B4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72"/>
    <w:rsid w:val="006353D9"/>
    <w:rsid w:val="00D5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B7C4D-2A17-44BB-AFD9-8D1FA7EE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3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73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73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3AD188C5C4122465DAB896330A21846B010DFE4A03C17685208E5068464EFAF3C10251B9B982F13D8380FCFB1C24D40FC4140E242B9A907B8A00E8x5F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3AD188C5C4122465DAB896330A21846B010DFE4A03C17685208E5068464EFAF3C10251B9B982F13D8380FCF51C24D40FC4140E242B9A907B8A00E8x5F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3AD188C5C4122465DAB896330A21846B010DFE4A03C17685208E5068464EFAF3C10251B9B982F13D8380FCF61C24D40FC4140E242B9A907B8A00E8x5FA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43AD188C5C4122465DAB896330A21846B010DFE4A03C17685208E5068464EFAF3C10251B9B982F13D8380FCF61C24D40FC4140E242B9A907B8A00E8x5FA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43AD188C5C4122465DAB88030667C8E69095AF14B01CF29D87C8807371648AFA1815C08F8FE91F03B9D82FCF1x1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Алексеевич Лезнов</dc:creator>
  <cp:keywords/>
  <dc:description/>
  <cp:lastModifiedBy>Игорь Алексеевич Лезнов</cp:lastModifiedBy>
  <cp:revision>1</cp:revision>
  <dcterms:created xsi:type="dcterms:W3CDTF">2023-06-23T08:05:00Z</dcterms:created>
  <dcterms:modified xsi:type="dcterms:W3CDTF">2023-06-23T08:11:00Z</dcterms:modified>
</cp:coreProperties>
</file>